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F93C3" w14:textId="624D3F15" w:rsidR="00A96A52" w:rsidRPr="00A5436C" w:rsidRDefault="00A96A52" w:rsidP="00207736">
      <w:pPr>
        <w:spacing w:line="360" w:lineRule="auto"/>
        <w:rPr>
          <w:rFonts w:cstheme="minorHAnsi"/>
          <w:lang w:val="en-GB"/>
        </w:rPr>
      </w:pPr>
      <w:r w:rsidRPr="00A5436C">
        <w:rPr>
          <w:rFonts w:cstheme="minorHAnsi"/>
          <w:lang w:val="en-GB"/>
        </w:rPr>
        <w:t xml:space="preserve">Dear jury members, dear members of the International Society for Media, Religion and </w:t>
      </w:r>
      <w:r w:rsidR="00A5436C" w:rsidRPr="00A5436C">
        <w:rPr>
          <w:rFonts w:cstheme="minorHAnsi"/>
          <w:lang w:val="en-GB"/>
        </w:rPr>
        <w:t>C</w:t>
      </w:r>
      <w:r w:rsidRPr="00A5436C">
        <w:rPr>
          <w:rFonts w:cstheme="minorHAnsi"/>
          <w:lang w:val="en-GB"/>
        </w:rPr>
        <w:t>ulture, dear colleagues,</w:t>
      </w:r>
    </w:p>
    <w:p w14:paraId="68DDCA4A" w14:textId="77777777" w:rsidR="005A25DA" w:rsidRDefault="005A25DA" w:rsidP="00207736">
      <w:pPr>
        <w:spacing w:line="360" w:lineRule="auto"/>
        <w:rPr>
          <w:rFonts w:cstheme="minorHAnsi"/>
          <w:lang w:val="en-GB"/>
        </w:rPr>
      </w:pPr>
    </w:p>
    <w:p w14:paraId="021B1CCF" w14:textId="66C9DADA" w:rsidR="00A96A52" w:rsidRPr="00A5436C" w:rsidRDefault="00A96A52" w:rsidP="00207736">
      <w:pPr>
        <w:spacing w:line="360" w:lineRule="auto"/>
        <w:rPr>
          <w:rFonts w:cstheme="minorHAnsi"/>
          <w:lang w:val="en-GB"/>
        </w:rPr>
      </w:pPr>
      <w:r w:rsidRPr="00A5436C">
        <w:rPr>
          <w:rFonts w:cstheme="minorHAnsi"/>
          <w:lang w:val="en-GB"/>
        </w:rPr>
        <w:t>The message of J</w:t>
      </w:r>
      <w:r w:rsidR="00F15120" w:rsidRPr="00A5436C">
        <w:rPr>
          <w:rFonts w:cstheme="minorHAnsi"/>
          <w:lang w:val="en-GB"/>
        </w:rPr>
        <w:t>ohanna</w:t>
      </w:r>
      <w:r w:rsidRPr="00A5436C">
        <w:rPr>
          <w:rFonts w:cstheme="minorHAnsi"/>
          <w:lang w:val="en-GB"/>
        </w:rPr>
        <w:t xml:space="preserve"> </w:t>
      </w:r>
      <w:proofErr w:type="spellStart"/>
      <w:r w:rsidRPr="00A5436C">
        <w:rPr>
          <w:rFonts w:cstheme="minorHAnsi"/>
          <w:lang w:val="en-GB"/>
        </w:rPr>
        <w:t>Sumiala</w:t>
      </w:r>
      <w:proofErr w:type="spellEnd"/>
      <w:r w:rsidRPr="00A5436C">
        <w:rPr>
          <w:rFonts w:cstheme="minorHAnsi"/>
          <w:lang w:val="en-GB"/>
        </w:rPr>
        <w:t xml:space="preserve">, chair of the jury, </w:t>
      </w:r>
      <w:r w:rsidR="00F15120" w:rsidRPr="00A5436C">
        <w:rPr>
          <w:rFonts w:cstheme="minorHAnsi"/>
          <w:lang w:val="en-GB"/>
        </w:rPr>
        <w:t xml:space="preserve">came </w:t>
      </w:r>
      <w:r w:rsidR="00207736" w:rsidRPr="00A5436C">
        <w:rPr>
          <w:rFonts w:cstheme="minorHAnsi"/>
          <w:lang w:val="en-GB"/>
        </w:rPr>
        <w:t xml:space="preserve">to me </w:t>
      </w:r>
      <w:r w:rsidR="00F15120" w:rsidRPr="00A5436C">
        <w:rPr>
          <w:rFonts w:cstheme="minorHAnsi"/>
          <w:lang w:val="en-GB"/>
        </w:rPr>
        <w:t>as a h</w:t>
      </w:r>
      <w:r w:rsidR="00A15A0B" w:rsidRPr="00A5436C">
        <w:rPr>
          <w:rFonts w:cstheme="minorHAnsi"/>
          <w:lang w:val="en-GB"/>
        </w:rPr>
        <w:t xml:space="preserve">uge </w:t>
      </w:r>
      <w:r w:rsidRPr="00A5436C">
        <w:rPr>
          <w:rFonts w:cstheme="minorHAnsi"/>
          <w:lang w:val="en-GB"/>
        </w:rPr>
        <w:t>s</w:t>
      </w:r>
      <w:r w:rsidR="00A15A0B" w:rsidRPr="00A5436C">
        <w:rPr>
          <w:rFonts w:cstheme="minorHAnsi"/>
          <w:lang w:val="en-GB"/>
        </w:rPr>
        <w:t>urprise.</w:t>
      </w:r>
      <w:r w:rsidRPr="00A5436C">
        <w:rPr>
          <w:rFonts w:cstheme="minorHAnsi"/>
          <w:lang w:val="en-GB"/>
        </w:rPr>
        <w:t xml:space="preserve"> I am happy and feel </w:t>
      </w:r>
      <w:proofErr w:type="spellStart"/>
      <w:r w:rsidR="0093269E" w:rsidRPr="00A5436C">
        <w:rPr>
          <w:rFonts w:cstheme="minorHAnsi"/>
          <w:lang w:val="en-GB"/>
        </w:rPr>
        <w:t>honored</w:t>
      </w:r>
      <w:proofErr w:type="spellEnd"/>
      <w:r w:rsidR="0093269E" w:rsidRPr="00A5436C">
        <w:rPr>
          <w:rFonts w:cstheme="minorHAnsi"/>
          <w:lang w:val="en-GB"/>
        </w:rPr>
        <w:t>.</w:t>
      </w:r>
      <w:r w:rsidRPr="00A5436C">
        <w:rPr>
          <w:rFonts w:cstheme="minorHAnsi"/>
          <w:lang w:val="en-GB"/>
        </w:rPr>
        <w:t xml:space="preserve"> The a</w:t>
      </w:r>
      <w:r w:rsidR="00A15A0B" w:rsidRPr="00A5436C">
        <w:rPr>
          <w:rFonts w:cstheme="minorHAnsi"/>
          <w:lang w:val="en-GB"/>
        </w:rPr>
        <w:t>ward carries the name of Stewart Hoover</w:t>
      </w:r>
      <w:r w:rsidRPr="00A5436C">
        <w:rPr>
          <w:rFonts w:cstheme="minorHAnsi"/>
          <w:lang w:val="en-GB"/>
        </w:rPr>
        <w:t>. It is a p</w:t>
      </w:r>
      <w:r w:rsidR="00A15A0B" w:rsidRPr="00A5436C">
        <w:rPr>
          <w:rFonts w:cstheme="minorHAnsi"/>
          <w:lang w:val="en-GB"/>
        </w:rPr>
        <w:t>rivilege to have worked with him since early 2000s, way before the founding of the ISMRC.</w:t>
      </w:r>
      <w:r w:rsidRPr="00A5436C">
        <w:rPr>
          <w:rFonts w:cstheme="minorHAnsi"/>
          <w:lang w:val="en-GB"/>
        </w:rPr>
        <w:t xml:space="preserve"> </w:t>
      </w:r>
      <w:r w:rsidR="00A15A0B" w:rsidRPr="00A5436C">
        <w:rPr>
          <w:rFonts w:cstheme="minorHAnsi"/>
          <w:lang w:val="en-GB"/>
        </w:rPr>
        <w:t>The f</w:t>
      </w:r>
      <w:r w:rsidR="00207736" w:rsidRPr="00A5436C">
        <w:rPr>
          <w:rFonts w:cstheme="minorHAnsi"/>
          <w:lang w:val="en-GB"/>
        </w:rPr>
        <w:t>u</w:t>
      </w:r>
      <w:r w:rsidR="00A15A0B" w:rsidRPr="00A5436C">
        <w:rPr>
          <w:rFonts w:cstheme="minorHAnsi"/>
          <w:lang w:val="en-GB"/>
        </w:rPr>
        <w:t>ll name is S</w:t>
      </w:r>
      <w:r w:rsidRPr="00A5436C">
        <w:rPr>
          <w:rFonts w:cstheme="minorHAnsi"/>
          <w:lang w:val="en-GB"/>
        </w:rPr>
        <w:t xml:space="preserve">tewart </w:t>
      </w:r>
      <w:r w:rsidR="00A15A0B" w:rsidRPr="00A5436C">
        <w:rPr>
          <w:rFonts w:cstheme="minorHAnsi"/>
          <w:lang w:val="en-GB"/>
        </w:rPr>
        <w:t>H</w:t>
      </w:r>
      <w:r w:rsidRPr="00A5436C">
        <w:rPr>
          <w:rFonts w:cstheme="minorHAnsi"/>
          <w:lang w:val="en-GB"/>
        </w:rPr>
        <w:t>oover</w:t>
      </w:r>
      <w:r w:rsidR="00A15A0B" w:rsidRPr="00A5436C">
        <w:rPr>
          <w:rFonts w:cstheme="minorHAnsi"/>
          <w:lang w:val="en-GB"/>
        </w:rPr>
        <w:t xml:space="preserve"> Mentoring award, I can certainly see him as having mentored me, and many other young scholars at the time, and still</w:t>
      </w:r>
      <w:r w:rsidRPr="00A5436C">
        <w:rPr>
          <w:rFonts w:cstheme="minorHAnsi"/>
          <w:lang w:val="en-GB"/>
        </w:rPr>
        <w:t xml:space="preserve"> doing so</w:t>
      </w:r>
      <w:r w:rsidR="00A15A0B" w:rsidRPr="00A5436C">
        <w:rPr>
          <w:rFonts w:cstheme="minorHAnsi"/>
          <w:lang w:val="en-GB"/>
        </w:rPr>
        <w:t>.</w:t>
      </w:r>
    </w:p>
    <w:p w14:paraId="06C4CC18" w14:textId="3782FDAB" w:rsidR="00A15A0B" w:rsidRPr="00A5436C" w:rsidRDefault="00A96A52" w:rsidP="00A5436C">
      <w:pPr>
        <w:spacing w:line="360" w:lineRule="auto"/>
        <w:ind w:firstLine="708"/>
        <w:rPr>
          <w:rFonts w:cstheme="minorHAnsi"/>
          <w:lang w:val="en-GB"/>
        </w:rPr>
      </w:pPr>
      <w:r w:rsidRPr="00A5436C">
        <w:rPr>
          <w:rFonts w:cstheme="minorHAnsi"/>
          <w:lang w:val="en-GB"/>
        </w:rPr>
        <w:t>It is p</w:t>
      </w:r>
      <w:r w:rsidR="00A15A0B" w:rsidRPr="00A5436C">
        <w:rPr>
          <w:rFonts w:cstheme="minorHAnsi"/>
          <w:lang w:val="en-GB"/>
        </w:rPr>
        <w:t xml:space="preserve">erhaps difficult to imagine </w:t>
      </w:r>
      <w:r w:rsidR="0093269E" w:rsidRPr="00A5436C">
        <w:rPr>
          <w:rFonts w:cstheme="minorHAnsi"/>
          <w:lang w:val="en-GB"/>
        </w:rPr>
        <w:t>for you here, as members of this thriving learned society</w:t>
      </w:r>
      <w:r w:rsidRPr="00A5436C">
        <w:rPr>
          <w:rFonts w:cstheme="minorHAnsi"/>
          <w:lang w:val="en-GB"/>
        </w:rPr>
        <w:t>,</w:t>
      </w:r>
      <w:r w:rsidR="0093269E" w:rsidRPr="00A5436C">
        <w:rPr>
          <w:rFonts w:cstheme="minorHAnsi"/>
          <w:lang w:val="en-GB"/>
        </w:rPr>
        <w:t xml:space="preserve"> </w:t>
      </w:r>
      <w:r w:rsidR="00A15A0B" w:rsidRPr="00A5436C">
        <w:rPr>
          <w:rFonts w:cstheme="minorHAnsi"/>
          <w:lang w:val="en-GB"/>
        </w:rPr>
        <w:t>that there was a time in which the study of religion and the study of media were different fields and world</w:t>
      </w:r>
      <w:r w:rsidRPr="00A5436C">
        <w:rPr>
          <w:rFonts w:cstheme="minorHAnsi"/>
          <w:lang w:val="en-GB"/>
        </w:rPr>
        <w:t>s</w:t>
      </w:r>
      <w:r w:rsidR="00A15A0B" w:rsidRPr="00A5436C">
        <w:rPr>
          <w:rFonts w:cstheme="minorHAnsi"/>
          <w:lang w:val="en-GB"/>
        </w:rPr>
        <w:t xml:space="preserve"> apart.</w:t>
      </w:r>
      <w:r w:rsidRPr="00A5436C">
        <w:rPr>
          <w:rFonts w:cstheme="minorHAnsi"/>
          <w:lang w:val="en-GB"/>
        </w:rPr>
        <w:t xml:space="preserve"> </w:t>
      </w:r>
      <w:r w:rsidR="00A15A0B" w:rsidRPr="00A5436C">
        <w:rPr>
          <w:rFonts w:cstheme="minorHAnsi"/>
          <w:lang w:val="en-GB"/>
        </w:rPr>
        <w:t>Stewart H</w:t>
      </w:r>
      <w:r w:rsidRPr="00A5436C">
        <w:rPr>
          <w:rFonts w:cstheme="minorHAnsi"/>
          <w:lang w:val="en-GB"/>
        </w:rPr>
        <w:t>oover</w:t>
      </w:r>
      <w:r w:rsidR="00A15A0B" w:rsidRPr="00A5436C">
        <w:rPr>
          <w:rFonts w:cstheme="minorHAnsi"/>
          <w:lang w:val="en-GB"/>
        </w:rPr>
        <w:t xml:space="preserve">, Peter Horsfield, David </w:t>
      </w:r>
      <w:proofErr w:type="gramStart"/>
      <w:r w:rsidR="00A15A0B" w:rsidRPr="00A5436C">
        <w:rPr>
          <w:rFonts w:cstheme="minorHAnsi"/>
          <w:lang w:val="en-GB"/>
        </w:rPr>
        <w:t>M</w:t>
      </w:r>
      <w:r w:rsidRPr="00A5436C">
        <w:rPr>
          <w:rFonts w:cstheme="minorHAnsi"/>
          <w:lang w:val="en-GB"/>
        </w:rPr>
        <w:t>organ</w:t>
      </w:r>
      <w:proofErr w:type="gramEnd"/>
      <w:r w:rsidR="00A15A0B" w:rsidRPr="00A5436C">
        <w:rPr>
          <w:rFonts w:cstheme="minorHAnsi"/>
          <w:lang w:val="en-GB"/>
        </w:rPr>
        <w:t xml:space="preserve"> and Jolyon Mitchell were doing pioneering work, mainly regarding the Western world</w:t>
      </w:r>
      <w:r w:rsidRPr="00A5436C">
        <w:rPr>
          <w:rFonts w:cstheme="minorHAnsi"/>
          <w:lang w:val="en-GB"/>
        </w:rPr>
        <w:t>,</w:t>
      </w:r>
      <w:r w:rsidR="00A15A0B" w:rsidRPr="00A5436C">
        <w:rPr>
          <w:rFonts w:cstheme="minorHAnsi"/>
          <w:lang w:val="en-GB"/>
        </w:rPr>
        <w:t xml:space="preserve"> but increasingly aware of </w:t>
      </w:r>
      <w:r w:rsidRPr="00A5436C">
        <w:rPr>
          <w:rFonts w:cstheme="minorHAnsi"/>
          <w:lang w:val="en-GB"/>
        </w:rPr>
        <w:t xml:space="preserve">the need to </w:t>
      </w:r>
      <w:r w:rsidR="00A15A0B" w:rsidRPr="00A5436C">
        <w:rPr>
          <w:rFonts w:cstheme="minorHAnsi"/>
          <w:lang w:val="en-GB"/>
        </w:rPr>
        <w:t>think about the religion-media-culture nexus against a global horizon</w:t>
      </w:r>
      <w:r w:rsidRPr="00A5436C">
        <w:rPr>
          <w:rFonts w:cstheme="minorHAnsi"/>
          <w:lang w:val="en-GB"/>
        </w:rPr>
        <w:t xml:space="preserve">. </w:t>
      </w:r>
      <w:proofErr w:type="gramStart"/>
      <w:r w:rsidRPr="00A5436C">
        <w:rPr>
          <w:rFonts w:cstheme="minorHAnsi"/>
          <w:lang w:val="en-GB"/>
        </w:rPr>
        <w:t>Hence</w:t>
      </w:r>
      <w:proofErr w:type="gramEnd"/>
      <w:r w:rsidRPr="00A5436C">
        <w:rPr>
          <w:rFonts w:cstheme="minorHAnsi"/>
          <w:lang w:val="en-GB"/>
        </w:rPr>
        <w:t xml:space="preserve"> they organized </w:t>
      </w:r>
      <w:r w:rsidR="00207736" w:rsidRPr="00A5436C">
        <w:rPr>
          <w:rFonts w:cstheme="minorHAnsi"/>
          <w:lang w:val="en-GB"/>
        </w:rPr>
        <w:t xml:space="preserve">summer schools in </w:t>
      </w:r>
      <w:r w:rsidRPr="00A5436C">
        <w:rPr>
          <w:rFonts w:cstheme="minorHAnsi"/>
          <w:lang w:val="en-GB"/>
        </w:rPr>
        <w:t>places as Basel (Switzerland), Accra (</w:t>
      </w:r>
      <w:r w:rsidR="00207736" w:rsidRPr="00A5436C">
        <w:rPr>
          <w:rFonts w:cstheme="minorHAnsi"/>
          <w:lang w:val="en-GB"/>
        </w:rPr>
        <w:t>Ghana</w:t>
      </w:r>
      <w:r w:rsidRPr="00A5436C">
        <w:rPr>
          <w:rFonts w:cstheme="minorHAnsi"/>
          <w:lang w:val="en-GB"/>
        </w:rPr>
        <w:t>)</w:t>
      </w:r>
      <w:r w:rsidR="00207736" w:rsidRPr="00A5436C">
        <w:rPr>
          <w:rFonts w:cstheme="minorHAnsi"/>
          <w:lang w:val="en-GB"/>
        </w:rPr>
        <w:t xml:space="preserve">, </w:t>
      </w:r>
      <w:r w:rsidRPr="00A5436C">
        <w:rPr>
          <w:rFonts w:cstheme="minorHAnsi"/>
          <w:lang w:val="en-GB"/>
        </w:rPr>
        <w:t>Manila (</w:t>
      </w:r>
      <w:r w:rsidR="00207736" w:rsidRPr="00A5436C">
        <w:rPr>
          <w:rFonts w:cstheme="minorHAnsi"/>
          <w:lang w:val="en-GB"/>
        </w:rPr>
        <w:t>Philippines</w:t>
      </w:r>
      <w:r w:rsidRPr="00A5436C">
        <w:rPr>
          <w:rFonts w:cstheme="minorHAnsi"/>
          <w:lang w:val="en-GB"/>
        </w:rPr>
        <w:t>)</w:t>
      </w:r>
      <w:r w:rsidR="00207736" w:rsidRPr="00A5436C">
        <w:rPr>
          <w:rFonts w:cstheme="minorHAnsi"/>
          <w:lang w:val="en-GB"/>
        </w:rPr>
        <w:t xml:space="preserve">, </w:t>
      </w:r>
      <w:r w:rsidRPr="00A5436C">
        <w:rPr>
          <w:rFonts w:cstheme="minorHAnsi"/>
          <w:lang w:val="en-GB"/>
        </w:rPr>
        <w:t>Sao Paulo (</w:t>
      </w:r>
      <w:r w:rsidR="00207736" w:rsidRPr="00A5436C">
        <w:rPr>
          <w:rFonts w:cstheme="minorHAnsi"/>
          <w:lang w:val="en-GB"/>
        </w:rPr>
        <w:t>Brazil</w:t>
      </w:r>
      <w:r w:rsidRPr="00A5436C">
        <w:rPr>
          <w:rFonts w:cstheme="minorHAnsi"/>
          <w:lang w:val="en-GB"/>
        </w:rPr>
        <w:t>) and Hyderabad (India)</w:t>
      </w:r>
      <w:r w:rsidR="00207736" w:rsidRPr="00A5436C">
        <w:rPr>
          <w:rFonts w:cstheme="minorHAnsi"/>
          <w:lang w:val="en-GB"/>
        </w:rPr>
        <w:t>.</w:t>
      </w:r>
    </w:p>
    <w:p w14:paraId="4E130571" w14:textId="0B8859D1" w:rsidR="00A15A0B" w:rsidRPr="00A5436C" w:rsidRDefault="00A15A0B" w:rsidP="00A5436C">
      <w:pPr>
        <w:spacing w:line="360" w:lineRule="auto"/>
        <w:ind w:firstLine="708"/>
        <w:rPr>
          <w:rFonts w:cstheme="minorHAnsi"/>
          <w:lang w:val="en-GB"/>
        </w:rPr>
      </w:pPr>
      <w:r w:rsidRPr="00A5436C">
        <w:rPr>
          <w:rFonts w:cstheme="minorHAnsi"/>
          <w:lang w:val="en-GB"/>
        </w:rPr>
        <w:t xml:space="preserve">With vision and energy, and </w:t>
      </w:r>
      <w:r w:rsidR="00A5436C" w:rsidRPr="00A5436C">
        <w:rPr>
          <w:rFonts w:cstheme="minorHAnsi"/>
          <w:lang w:val="en-GB"/>
        </w:rPr>
        <w:t xml:space="preserve">a remarkable ability to </w:t>
      </w:r>
      <w:r w:rsidRPr="00A5436C">
        <w:rPr>
          <w:rFonts w:cstheme="minorHAnsi"/>
          <w:lang w:val="en-GB"/>
        </w:rPr>
        <w:t>access to f</w:t>
      </w:r>
      <w:r w:rsidR="0093269E" w:rsidRPr="00A5436C">
        <w:rPr>
          <w:rFonts w:cstheme="minorHAnsi"/>
          <w:lang w:val="en-GB"/>
        </w:rPr>
        <w:t>unding</w:t>
      </w:r>
      <w:r w:rsidRPr="00A5436C">
        <w:rPr>
          <w:rFonts w:cstheme="minorHAnsi"/>
          <w:lang w:val="en-GB"/>
        </w:rPr>
        <w:t xml:space="preserve">, </w:t>
      </w:r>
      <w:r w:rsidR="00A96A52" w:rsidRPr="00A5436C">
        <w:rPr>
          <w:rFonts w:cstheme="minorHAnsi"/>
          <w:lang w:val="en-GB"/>
        </w:rPr>
        <w:t xml:space="preserve">they were able to make people join </w:t>
      </w:r>
      <w:r w:rsidRPr="00A5436C">
        <w:rPr>
          <w:rFonts w:cstheme="minorHAnsi"/>
          <w:lang w:val="en-GB"/>
        </w:rPr>
        <w:t>forces</w:t>
      </w:r>
      <w:r w:rsidR="00A96A52" w:rsidRPr="00A5436C">
        <w:rPr>
          <w:rFonts w:cstheme="minorHAnsi"/>
          <w:lang w:val="en-GB"/>
        </w:rPr>
        <w:t xml:space="preserve">. </w:t>
      </w:r>
      <w:r w:rsidR="00A5436C" w:rsidRPr="00A5436C">
        <w:rPr>
          <w:rFonts w:cstheme="minorHAnsi"/>
          <w:lang w:val="en-GB"/>
        </w:rPr>
        <w:t xml:space="preserve">Stewart cum suis </w:t>
      </w:r>
      <w:r w:rsidR="00A96A52" w:rsidRPr="00A5436C">
        <w:rPr>
          <w:rFonts w:cstheme="minorHAnsi"/>
          <w:lang w:val="en-GB"/>
        </w:rPr>
        <w:t>displayed a</w:t>
      </w:r>
      <w:r w:rsidRPr="00A5436C">
        <w:rPr>
          <w:rFonts w:cstheme="minorHAnsi"/>
          <w:lang w:val="en-GB"/>
        </w:rPr>
        <w:t xml:space="preserve"> </w:t>
      </w:r>
      <w:r w:rsidR="0093269E" w:rsidRPr="00A5436C">
        <w:rPr>
          <w:rFonts w:cstheme="minorHAnsi"/>
          <w:lang w:val="en-GB"/>
        </w:rPr>
        <w:t xml:space="preserve">great ability to create </w:t>
      </w:r>
      <w:r w:rsidRPr="00A5436C">
        <w:rPr>
          <w:rFonts w:cstheme="minorHAnsi"/>
          <w:lang w:val="en-GB"/>
        </w:rPr>
        <w:t>synergies</w:t>
      </w:r>
      <w:r w:rsidR="0093269E" w:rsidRPr="00A5436C">
        <w:rPr>
          <w:rFonts w:cstheme="minorHAnsi"/>
          <w:lang w:val="en-GB"/>
        </w:rPr>
        <w:t>, productive research environments</w:t>
      </w:r>
      <w:r w:rsidR="00A96A52" w:rsidRPr="00A5436C">
        <w:rPr>
          <w:rFonts w:cstheme="minorHAnsi"/>
          <w:lang w:val="en-GB"/>
        </w:rPr>
        <w:t xml:space="preserve"> dedicated to working out ideas. No rat race here! </w:t>
      </w:r>
    </w:p>
    <w:p w14:paraId="5ECB5805" w14:textId="325F1849" w:rsidR="0093269E" w:rsidRPr="00A5436C" w:rsidRDefault="0093269E" w:rsidP="00207736">
      <w:pPr>
        <w:spacing w:line="360" w:lineRule="auto"/>
        <w:rPr>
          <w:rFonts w:cstheme="minorHAnsi"/>
          <w:lang w:val="en-GB"/>
        </w:rPr>
      </w:pPr>
      <w:r w:rsidRPr="00A5436C">
        <w:rPr>
          <w:rFonts w:cstheme="minorHAnsi"/>
          <w:lang w:val="en-GB"/>
        </w:rPr>
        <w:t xml:space="preserve">For me relevant, and characteristic for Stewart’s </w:t>
      </w:r>
      <w:r w:rsidR="00207736" w:rsidRPr="00A5436C">
        <w:rPr>
          <w:rFonts w:cstheme="minorHAnsi"/>
          <w:lang w:val="en-GB"/>
        </w:rPr>
        <w:t xml:space="preserve">foundational </w:t>
      </w:r>
      <w:r w:rsidRPr="00A5436C">
        <w:rPr>
          <w:rFonts w:cstheme="minorHAnsi"/>
          <w:lang w:val="en-GB"/>
        </w:rPr>
        <w:t xml:space="preserve">work </w:t>
      </w:r>
      <w:r w:rsidR="00417809" w:rsidRPr="00A5436C">
        <w:rPr>
          <w:rFonts w:cstheme="minorHAnsi"/>
          <w:lang w:val="en-GB"/>
        </w:rPr>
        <w:t>we</w:t>
      </w:r>
      <w:r w:rsidRPr="00A5436C">
        <w:rPr>
          <w:rFonts w:cstheme="minorHAnsi"/>
          <w:lang w:val="en-GB"/>
        </w:rPr>
        <w:t>re two lines:</w:t>
      </w:r>
    </w:p>
    <w:p w14:paraId="221D11BC" w14:textId="7F518895" w:rsidR="0093269E" w:rsidRPr="00A5436C" w:rsidRDefault="00A96A52" w:rsidP="00207736">
      <w:pPr>
        <w:pStyle w:val="Listenabsatz"/>
        <w:numPr>
          <w:ilvl w:val="0"/>
          <w:numId w:val="1"/>
        </w:numPr>
        <w:spacing w:line="360" w:lineRule="auto"/>
        <w:rPr>
          <w:rFonts w:cstheme="minorHAnsi"/>
          <w:lang w:val="en-GB"/>
        </w:rPr>
      </w:pPr>
      <w:r w:rsidRPr="00A5436C">
        <w:rPr>
          <w:rFonts w:cstheme="minorHAnsi"/>
          <w:lang w:val="en-GB"/>
        </w:rPr>
        <w:t xml:space="preserve">The study of how </w:t>
      </w:r>
      <w:r w:rsidR="0093269E" w:rsidRPr="00A5436C">
        <w:rPr>
          <w:rFonts w:cstheme="minorHAnsi"/>
          <w:lang w:val="en-GB"/>
        </w:rPr>
        <w:t>religious institutions negotiate</w:t>
      </w:r>
      <w:r w:rsidRPr="00A5436C">
        <w:rPr>
          <w:rFonts w:cstheme="minorHAnsi"/>
          <w:lang w:val="en-GB"/>
        </w:rPr>
        <w:t xml:space="preserve"> and</w:t>
      </w:r>
      <w:proofErr w:type="spellStart"/>
      <w:r w:rsidRPr="00A5436C">
        <w:rPr>
          <w:rFonts w:cstheme="minorHAnsi"/>
          <w:lang w:val="en-GB"/>
        </w:rPr>
        <w:t xml:space="preserve"> </w:t>
      </w:r>
      <w:r w:rsidR="0093269E" w:rsidRPr="00A5436C">
        <w:rPr>
          <w:rFonts w:cstheme="minorHAnsi"/>
          <w:lang w:val="en-GB"/>
        </w:rPr>
        <w:t>emplo</w:t>
      </w:r>
      <w:proofErr w:type="spellEnd"/>
      <w:r w:rsidR="0093269E" w:rsidRPr="00A5436C">
        <w:rPr>
          <w:rFonts w:cstheme="minorHAnsi"/>
          <w:lang w:val="en-GB"/>
        </w:rPr>
        <w:t xml:space="preserve">y modern mass media – </w:t>
      </w:r>
      <w:r w:rsidRPr="00A5436C">
        <w:rPr>
          <w:rFonts w:cstheme="minorHAnsi"/>
          <w:lang w:val="en-GB"/>
        </w:rPr>
        <w:t xml:space="preserve">such as </w:t>
      </w:r>
      <w:r w:rsidR="0093269E" w:rsidRPr="00A5436C">
        <w:rPr>
          <w:rFonts w:cstheme="minorHAnsi"/>
          <w:lang w:val="en-GB"/>
        </w:rPr>
        <w:t>TV, radio</w:t>
      </w:r>
      <w:r w:rsidRPr="00A5436C">
        <w:rPr>
          <w:rFonts w:cstheme="minorHAnsi"/>
          <w:lang w:val="en-GB"/>
        </w:rPr>
        <w:t>, film</w:t>
      </w:r>
      <w:r w:rsidR="0093269E" w:rsidRPr="00A5436C">
        <w:rPr>
          <w:rFonts w:cstheme="minorHAnsi"/>
          <w:lang w:val="en-GB"/>
        </w:rPr>
        <w:t xml:space="preserve"> -, </w:t>
      </w:r>
      <w:r w:rsidRPr="00A5436C">
        <w:rPr>
          <w:rFonts w:cstheme="minorHAnsi"/>
          <w:lang w:val="en-GB"/>
        </w:rPr>
        <w:t xml:space="preserve">asking </w:t>
      </w:r>
      <w:r w:rsidR="0093269E" w:rsidRPr="00A5436C">
        <w:rPr>
          <w:rFonts w:cstheme="minorHAnsi"/>
          <w:lang w:val="en-GB"/>
        </w:rPr>
        <w:t xml:space="preserve">how to </w:t>
      </w:r>
      <w:proofErr w:type="spellStart"/>
      <w:r w:rsidR="0093269E" w:rsidRPr="00A5436C">
        <w:rPr>
          <w:rFonts w:cstheme="minorHAnsi"/>
          <w:lang w:val="en-GB"/>
        </w:rPr>
        <w:t>analyze</w:t>
      </w:r>
      <w:proofErr w:type="spellEnd"/>
      <w:r w:rsidR="0093269E" w:rsidRPr="00A5436C">
        <w:rPr>
          <w:rFonts w:cstheme="minorHAnsi"/>
          <w:lang w:val="en-GB"/>
        </w:rPr>
        <w:t xml:space="preserve"> the adoption of mass media by religious actors from a broader sociological angle. Here</w:t>
      </w:r>
      <w:r w:rsidRPr="00A5436C">
        <w:rPr>
          <w:rFonts w:cstheme="minorHAnsi"/>
          <w:lang w:val="en-GB"/>
        </w:rPr>
        <w:t xml:space="preserve"> is located the debate about the potential and limits of the concepts of “</w:t>
      </w:r>
      <w:r w:rsidR="0093269E" w:rsidRPr="00A5436C">
        <w:rPr>
          <w:rFonts w:cstheme="minorHAnsi"/>
          <w:lang w:val="en-GB"/>
        </w:rPr>
        <w:t>mediatization</w:t>
      </w:r>
      <w:r w:rsidRPr="00A5436C">
        <w:rPr>
          <w:rFonts w:cstheme="minorHAnsi"/>
          <w:lang w:val="en-GB"/>
        </w:rPr>
        <w:t>” and “</w:t>
      </w:r>
      <w:r w:rsidR="00417809" w:rsidRPr="00A5436C">
        <w:rPr>
          <w:rFonts w:cstheme="minorHAnsi"/>
          <w:lang w:val="en-GB"/>
        </w:rPr>
        <w:t>mediation</w:t>
      </w:r>
      <w:r w:rsidR="00A5436C" w:rsidRPr="00A5436C">
        <w:rPr>
          <w:rFonts w:cstheme="minorHAnsi"/>
          <w:lang w:val="en-GB"/>
        </w:rPr>
        <w:t>.</w:t>
      </w:r>
      <w:r w:rsidRPr="00A5436C">
        <w:rPr>
          <w:rFonts w:cstheme="minorHAnsi"/>
          <w:lang w:val="en-GB"/>
        </w:rPr>
        <w:t>”</w:t>
      </w:r>
      <w:r w:rsidR="00417809" w:rsidRPr="00A5436C">
        <w:rPr>
          <w:rFonts w:cstheme="minorHAnsi"/>
          <w:lang w:val="en-GB"/>
        </w:rPr>
        <w:t xml:space="preserve"> </w:t>
      </w:r>
    </w:p>
    <w:p w14:paraId="13BEDBD9" w14:textId="52942013" w:rsidR="0093269E" w:rsidRPr="00A5436C" w:rsidRDefault="00A96A52" w:rsidP="00207736">
      <w:pPr>
        <w:pStyle w:val="Listenabsatz"/>
        <w:numPr>
          <w:ilvl w:val="0"/>
          <w:numId w:val="1"/>
        </w:numPr>
        <w:spacing w:line="360" w:lineRule="auto"/>
        <w:rPr>
          <w:rFonts w:cstheme="minorHAnsi"/>
          <w:lang w:val="en-GB"/>
        </w:rPr>
      </w:pPr>
      <w:r w:rsidRPr="00A5436C">
        <w:rPr>
          <w:rFonts w:cstheme="minorHAnsi"/>
          <w:lang w:val="en-GB"/>
        </w:rPr>
        <w:t>The study of h</w:t>
      </w:r>
      <w:r w:rsidR="0093269E" w:rsidRPr="00A5436C">
        <w:rPr>
          <w:rFonts w:cstheme="minorHAnsi"/>
          <w:lang w:val="en-GB"/>
        </w:rPr>
        <w:t>ow religious institutions are represented</w:t>
      </w:r>
      <w:r w:rsidRPr="00A5436C">
        <w:rPr>
          <w:rFonts w:cstheme="minorHAnsi"/>
          <w:lang w:val="en-GB"/>
        </w:rPr>
        <w:t xml:space="preserve"> </w:t>
      </w:r>
      <w:r w:rsidR="0093269E" w:rsidRPr="00A5436C">
        <w:rPr>
          <w:rFonts w:cstheme="minorHAnsi"/>
          <w:lang w:val="en-GB"/>
        </w:rPr>
        <w:t>and how religious images and ideas are invoked in the media</w:t>
      </w:r>
      <w:r w:rsidRPr="00A5436C">
        <w:rPr>
          <w:rFonts w:cstheme="minorHAnsi"/>
          <w:lang w:val="en-GB"/>
        </w:rPr>
        <w:t>.</w:t>
      </w:r>
      <w:r w:rsidR="00A5436C" w:rsidRPr="00A5436C">
        <w:rPr>
          <w:rFonts w:cstheme="minorHAnsi"/>
          <w:lang w:val="en-GB"/>
        </w:rPr>
        <w:t xml:space="preserve"> This is an</w:t>
      </w:r>
      <w:r w:rsidR="0093269E" w:rsidRPr="00A5436C">
        <w:rPr>
          <w:rFonts w:cstheme="minorHAnsi"/>
          <w:lang w:val="en-GB"/>
        </w:rPr>
        <w:t xml:space="preserve"> important field to </w:t>
      </w:r>
      <w:r w:rsidR="00A5436C" w:rsidRPr="00A5436C">
        <w:rPr>
          <w:rFonts w:cstheme="minorHAnsi"/>
          <w:lang w:val="en-GB"/>
        </w:rPr>
        <w:t xml:space="preserve">track </w:t>
      </w:r>
      <w:r w:rsidR="0093269E" w:rsidRPr="00A5436C">
        <w:rPr>
          <w:rFonts w:cstheme="minorHAnsi"/>
          <w:lang w:val="en-GB"/>
        </w:rPr>
        <w:t>religious roots of and afterlives of religious material</w:t>
      </w:r>
      <w:r w:rsidR="00A5436C" w:rsidRPr="00A5436C">
        <w:rPr>
          <w:rFonts w:cstheme="minorHAnsi"/>
          <w:lang w:val="en-GB"/>
        </w:rPr>
        <w:t xml:space="preserve"> and </w:t>
      </w:r>
      <w:r w:rsidR="0093269E" w:rsidRPr="00A5436C">
        <w:rPr>
          <w:rFonts w:cstheme="minorHAnsi"/>
          <w:lang w:val="en-GB"/>
        </w:rPr>
        <w:t>visual forms in secularized societies.</w:t>
      </w:r>
      <w:r w:rsidR="00417809" w:rsidRPr="00A5436C">
        <w:rPr>
          <w:rFonts w:cstheme="minorHAnsi"/>
          <w:lang w:val="en-GB"/>
        </w:rPr>
        <w:t xml:space="preserve"> Here</w:t>
      </w:r>
      <w:r w:rsidR="00A5436C" w:rsidRPr="00A5436C">
        <w:rPr>
          <w:rFonts w:cstheme="minorHAnsi"/>
          <w:lang w:val="en-GB"/>
        </w:rPr>
        <w:t xml:space="preserve"> is located the debate about the concepts of “</w:t>
      </w:r>
      <w:r w:rsidR="00417809" w:rsidRPr="00A5436C">
        <w:rPr>
          <w:rFonts w:cstheme="minorHAnsi"/>
          <w:lang w:val="en-GB"/>
        </w:rPr>
        <w:t>secularization</w:t>
      </w:r>
      <w:r w:rsidR="00A5436C" w:rsidRPr="00A5436C">
        <w:rPr>
          <w:rFonts w:cstheme="minorHAnsi"/>
          <w:lang w:val="en-GB"/>
        </w:rPr>
        <w:t>” and “</w:t>
      </w:r>
      <w:r w:rsidR="00417809" w:rsidRPr="00A5436C">
        <w:rPr>
          <w:rFonts w:cstheme="minorHAnsi"/>
          <w:lang w:val="en-GB"/>
        </w:rPr>
        <w:t>political theology</w:t>
      </w:r>
      <w:r w:rsidR="00A5436C" w:rsidRPr="00A5436C">
        <w:rPr>
          <w:rFonts w:cstheme="minorHAnsi"/>
          <w:lang w:val="en-GB"/>
        </w:rPr>
        <w:t>.”</w:t>
      </w:r>
    </w:p>
    <w:p w14:paraId="7F7FDDC3" w14:textId="1C98EDBB" w:rsidR="00A15A0B" w:rsidRPr="00A5436C" w:rsidRDefault="00417809" w:rsidP="00207736">
      <w:pPr>
        <w:spacing w:line="360" w:lineRule="auto"/>
        <w:rPr>
          <w:rFonts w:cstheme="minorHAnsi"/>
          <w:lang w:val="en-GB"/>
        </w:rPr>
      </w:pPr>
      <w:r w:rsidRPr="00A5436C">
        <w:rPr>
          <w:rFonts w:cstheme="minorHAnsi"/>
          <w:lang w:val="en-GB"/>
        </w:rPr>
        <w:t>The rise of digital media and the digitalization of all domains of life</w:t>
      </w:r>
      <w:r w:rsidR="00A5436C" w:rsidRPr="00A5436C">
        <w:rPr>
          <w:rFonts w:cstheme="minorHAnsi"/>
          <w:lang w:val="en-GB"/>
        </w:rPr>
        <w:t xml:space="preserve"> made scholars stress the </w:t>
      </w:r>
      <w:r w:rsidRPr="00A5436C">
        <w:rPr>
          <w:rFonts w:cstheme="minorHAnsi"/>
          <w:lang w:val="en-GB"/>
        </w:rPr>
        <w:t>urgency to look at religion and media together</w:t>
      </w:r>
      <w:r w:rsidR="00A5436C" w:rsidRPr="00A5436C">
        <w:rPr>
          <w:rFonts w:cstheme="minorHAnsi"/>
          <w:lang w:val="en-GB"/>
        </w:rPr>
        <w:t>.</w:t>
      </w:r>
      <w:r w:rsidRPr="00A5436C">
        <w:rPr>
          <w:rFonts w:cstheme="minorHAnsi"/>
          <w:lang w:val="en-GB"/>
        </w:rPr>
        <w:t xml:space="preserve"> </w:t>
      </w:r>
      <w:r w:rsidR="00A5436C" w:rsidRPr="00A5436C">
        <w:rPr>
          <w:rFonts w:cstheme="minorHAnsi"/>
          <w:lang w:val="en-GB"/>
        </w:rPr>
        <w:t xml:space="preserve">Grasping the </w:t>
      </w:r>
      <w:r w:rsidRPr="00A5436C">
        <w:rPr>
          <w:rFonts w:cstheme="minorHAnsi"/>
          <w:lang w:val="en-GB"/>
        </w:rPr>
        <w:t>political implications</w:t>
      </w:r>
      <w:r w:rsidR="00857BE1" w:rsidRPr="00A5436C">
        <w:rPr>
          <w:rFonts w:cstheme="minorHAnsi"/>
          <w:lang w:val="en-GB"/>
        </w:rPr>
        <w:t xml:space="preserve"> of employing social media in imagining worlds and communities,</w:t>
      </w:r>
      <w:r w:rsidR="00A5436C" w:rsidRPr="00A5436C">
        <w:rPr>
          <w:rFonts w:cstheme="minorHAnsi"/>
          <w:lang w:val="en-GB"/>
        </w:rPr>
        <w:t xml:space="preserve"> </w:t>
      </w:r>
      <w:r w:rsidR="00857BE1" w:rsidRPr="00A5436C">
        <w:rPr>
          <w:rFonts w:cstheme="minorHAnsi"/>
          <w:lang w:val="en-GB"/>
        </w:rPr>
        <w:t>with all the perceived benefits for communication and ills of harassing, hate speech and profiling of alternative facts</w:t>
      </w:r>
      <w:r w:rsidR="00A5436C" w:rsidRPr="00A5436C">
        <w:rPr>
          <w:rFonts w:cstheme="minorHAnsi"/>
          <w:lang w:val="en-GB"/>
        </w:rPr>
        <w:t>, required enhanced attention</w:t>
      </w:r>
      <w:r w:rsidR="00857BE1" w:rsidRPr="00A5436C">
        <w:rPr>
          <w:rFonts w:cstheme="minorHAnsi"/>
          <w:lang w:val="en-GB"/>
        </w:rPr>
        <w:t xml:space="preserve">. </w:t>
      </w:r>
    </w:p>
    <w:p w14:paraId="343D62BD" w14:textId="77777777" w:rsidR="00A5436C" w:rsidRPr="00A5436C" w:rsidRDefault="00A5436C" w:rsidP="00207736">
      <w:pPr>
        <w:spacing w:line="360" w:lineRule="auto"/>
        <w:rPr>
          <w:rFonts w:cstheme="minorHAnsi"/>
          <w:lang w:val="en-GB"/>
        </w:rPr>
      </w:pPr>
    </w:p>
    <w:p w14:paraId="681B0395" w14:textId="062970B5" w:rsidR="00857BE1" w:rsidRPr="00A5436C" w:rsidRDefault="00857BE1" w:rsidP="00207736">
      <w:pPr>
        <w:spacing w:line="360" w:lineRule="auto"/>
        <w:rPr>
          <w:rFonts w:cstheme="minorHAnsi"/>
          <w:lang w:val="en-GB"/>
        </w:rPr>
      </w:pPr>
      <w:r w:rsidRPr="00A5436C">
        <w:rPr>
          <w:rFonts w:cstheme="minorHAnsi"/>
          <w:lang w:val="en-GB"/>
        </w:rPr>
        <w:t>Your society is well equipped to address these complex issues based on longstanding work and a cool, non-celebratory attitude to either religion or media.</w:t>
      </w:r>
      <w:r w:rsidR="00A5436C" w:rsidRPr="00A5436C">
        <w:rPr>
          <w:rFonts w:cstheme="minorHAnsi"/>
          <w:lang w:val="en-GB"/>
        </w:rPr>
        <w:t xml:space="preserve"> </w:t>
      </w:r>
      <w:r w:rsidRPr="00A5436C">
        <w:rPr>
          <w:rFonts w:cstheme="minorHAnsi"/>
          <w:lang w:val="en-GB"/>
        </w:rPr>
        <w:t>This is much needed</w:t>
      </w:r>
      <w:r w:rsidR="00207736" w:rsidRPr="00A5436C">
        <w:rPr>
          <w:rFonts w:cstheme="minorHAnsi"/>
          <w:lang w:val="en-GB"/>
        </w:rPr>
        <w:t>!</w:t>
      </w:r>
    </w:p>
    <w:p w14:paraId="159B3536" w14:textId="3699DCF0" w:rsidR="00F15120" w:rsidRPr="00A5436C" w:rsidRDefault="00857BE1" w:rsidP="00207736">
      <w:pPr>
        <w:spacing w:line="360" w:lineRule="auto"/>
        <w:rPr>
          <w:rFonts w:cstheme="minorHAnsi"/>
          <w:lang w:val="en-GB"/>
        </w:rPr>
      </w:pPr>
      <w:r w:rsidRPr="00A5436C">
        <w:rPr>
          <w:rFonts w:cstheme="minorHAnsi"/>
          <w:lang w:val="en-GB"/>
        </w:rPr>
        <w:t xml:space="preserve">The current theme </w:t>
      </w:r>
      <w:r w:rsidR="00A5436C" w:rsidRPr="00A5436C">
        <w:rPr>
          <w:rFonts w:cstheme="minorHAnsi"/>
          <w:color w:val="000000" w:themeColor="text1"/>
          <w:shd w:val="clear" w:color="auto" w:fill="F6F6F6"/>
        </w:rPr>
        <w:t>"Metaphor &amp; Misinformation: Religion in Media-Driven Worlds,"</w:t>
      </w:r>
      <w:r w:rsidR="00A5436C" w:rsidRPr="00A5436C">
        <w:rPr>
          <w:rFonts w:cstheme="minorHAnsi"/>
          <w:color w:val="000000" w:themeColor="text1"/>
          <w:lang w:val="en-GB"/>
        </w:rPr>
        <w:t xml:space="preserve"> </w:t>
      </w:r>
      <w:r w:rsidR="00A5436C">
        <w:rPr>
          <w:rFonts w:cstheme="minorHAnsi"/>
          <w:color w:val="000000" w:themeColor="text1"/>
          <w:lang w:val="en-GB"/>
        </w:rPr>
        <w:t xml:space="preserve">which </w:t>
      </w:r>
      <w:r w:rsidR="005A25DA">
        <w:rPr>
          <w:rFonts w:cstheme="minorHAnsi"/>
          <w:color w:val="000000" w:themeColor="text1"/>
          <w:lang w:val="en-GB"/>
        </w:rPr>
        <w:t xml:space="preserve">examines the work of </w:t>
      </w:r>
      <w:r w:rsidR="005A25DA">
        <w:rPr>
          <w:rFonts w:cstheme="minorHAnsi"/>
          <w:lang w:val="en-GB"/>
        </w:rPr>
        <w:t>m</w:t>
      </w:r>
      <w:r w:rsidRPr="00A5436C">
        <w:rPr>
          <w:rFonts w:cstheme="minorHAnsi"/>
          <w:lang w:val="en-GB"/>
        </w:rPr>
        <w:t>etaphor</w:t>
      </w:r>
      <w:r w:rsidR="00F15120" w:rsidRPr="00A5436C">
        <w:rPr>
          <w:rFonts w:cstheme="minorHAnsi"/>
          <w:lang w:val="en-GB"/>
        </w:rPr>
        <w:t xml:space="preserve">s in </w:t>
      </w:r>
      <w:r w:rsidR="005A25DA">
        <w:rPr>
          <w:rFonts w:cstheme="minorHAnsi"/>
          <w:lang w:val="en-GB"/>
        </w:rPr>
        <w:t>c</w:t>
      </w:r>
      <w:r w:rsidR="00F15120" w:rsidRPr="00A5436C">
        <w:rPr>
          <w:rFonts w:cstheme="minorHAnsi"/>
          <w:lang w:val="en-GB"/>
        </w:rPr>
        <w:t xml:space="preserve">ommunication within and about </w:t>
      </w:r>
      <w:r w:rsidR="005A25DA">
        <w:rPr>
          <w:rFonts w:cstheme="minorHAnsi"/>
          <w:lang w:val="en-GB"/>
        </w:rPr>
        <w:t>r</w:t>
      </w:r>
      <w:r w:rsidR="00F15120" w:rsidRPr="00A5436C">
        <w:rPr>
          <w:rFonts w:cstheme="minorHAnsi"/>
          <w:lang w:val="en-GB"/>
        </w:rPr>
        <w:t>eligion as well as the afterlives of religious metaphors in secular communications – advertisement, climate crisis -is very well taken.</w:t>
      </w:r>
      <w:r w:rsidR="005A25DA">
        <w:rPr>
          <w:rFonts w:cstheme="minorHAnsi"/>
          <w:lang w:val="en-GB"/>
        </w:rPr>
        <w:t xml:space="preserve"> </w:t>
      </w:r>
      <w:r w:rsidR="00F15120" w:rsidRPr="00A5436C">
        <w:rPr>
          <w:rFonts w:cstheme="minorHAnsi"/>
          <w:lang w:val="en-GB"/>
        </w:rPr>
        <w:t xml:space="preserve">Metaphor so exciting because </w:t>
      </w:r>
      <w:proofErr w:type="gramStart"/>
      <w:r w:rsidR="00F15120" w:rsidRPr="00A5436C">
        <w:rPr>
          <w:rFonts w:cstheme="minorHAnsi"/>
          <w:lang w:val="en-GB"/>
        </w:rPr>
        <w:t>by definition it</w:t>
      </w:r>
      <w:proofErr w:type="gramEnd"/>
      <w:r w:rsidR="00F15120" w:rsidRPr="00A5436C">
        <w:rPr>
          <w:rFonts w:cstheme="minorHAnsi"/>
          <w:lang w:val="en-GB"/>
        </w:rPr>
        <w:t xml:space="preserve"> mediates </w:t>
      </w:r>
      <w:r w:rsidR="005A25DA" w:rsidRPr="00A5436C">
        <w:rPr>
          <w:rFonts w:cstheme="minorHAnsi"/>
          <w:lang w:val="en-GB"/>
        </w:rPr>
        <w:t>through tangible images</w:t>
      </w:r>
      <w:r w:rsidR="005A25DA" w:rsidRPr="00A5436C">
        <w:rPr>
          <w:rFonts w:cstheme="minorHAnsi"/>
          <w:lang w:val="en-GB"/>
        </w:rPr>
        <w:t xml:space="preserve"> </w:t>
      </w:r>
      <w:r w:rsidR="00F15120" w:rsidRPr="00A5436C">
        <w:rPr>
          <w:rFonts w:cstheme="minorHAnsi"/>
          <w:lang w:val="en-GB"/>
        </w:rPr>
        <w:t>something difficult to grasp.</w:t>
      </w:r>
      <w:r w:rsidR="005A25DA">
        <w:rPr>
          <w:rFonts w:cstheme="minorHAnsi"/>
          <w:lang w:val="en-GB"/>
        </w:rPr>
        <w:t xml:space="preserve"> P</w:t>
      </w:r>
      <w:r w:rsidR="00F15120" w:rsidRPr="00A5436C">
        <w:rPr>
          <w:rFonts w:cstheme="minorHAnsi"/>
          <w:lang w:val="en-GB"/>
        </w:rPr>
        <w:t xml:space="preserve">erhaps </w:t>
      </w:r>
      <w:r w:rsidR="005A25DA">
        <w:rPr>
          <w:rFonts w:cstheme="minorHAnsi"/>
          <w:lang w:val="en-GB"/>
        </w:rPr>
        <w:t xml:space="preserve">metaphor is </w:t>
      </w:r>
      <w:r w:rsidR="00F15120" w:rsidRPr="00A5436C">
        <w:rPr>
          <w:rFonts w:cstheme="minorHAnsi"/>
          <w:lang w:val="en-GB"/>
        </w:rPr>
        <w:t>the basic form of the religious?</w:t>
      </w:r>
      <w:r w:rsidR="005A25DA">
        <w:rPr>
          <w:rFonts w:cstheme="minorHAnsi"/>
          <w:lang w:val="en-GB"/>
        </w:rPr>
        <w:t xml:space="preserve"> </w:t>
      </w:r>
      <w:r w:rsidR="00F15120" w:rsidRPr="00A5436C">
        <w:rPr>
          <w:rFonts w:cstheme="minorHAnsi"/>
          <w:lang w:val="en-GB"/>
        </w:rPr>
        <w:t>The choice of this theme affirms the vision of your society to address burning issues in our time, which expertise in the study of religion and media can help to grasp and unpack</w:t>
      </w:r>
      <w:r w:rsidR="005A25DA">
        <w:rPr>
          <w:rFonts w:cstheme="minorHAnsi"/>
          <w:lang w:val="en-GB"/>
        </w:rPr>
        <w:t xml:space="preserve"> from a historical-comparative angle</w:t>
      </w:r>
      <w:r w:rsidR="00F15120" w:rsidRPr="00A5436C">
        <w:rPr>
          <w:rFonts w:cstheme="minorHAnsi"/>
          <w:lang w:val="en-GB"/>
        </w:rPr>
        <w:t>.</w:t>
      </w:r>
    </w:p>
    <w:p w14:paraId="4E96A469" w14:textId="286321F1" w:rsidR="00F15120" w:rsidRPr="00A5436C" w:rsidRDefault="005A25DA" w:rsidP="005A25DA">
      <w:pPr>
        <w:spacing w:line="360" w:lineRule="auto"/>
        <w:ind w:firstLine="708"/>
        <w:rPr>
          <w:rFonts w:cstheme="minorHAnsi"/>
          <w:lang w:val="en-GB"/>
        </w:rPr>
      </w:pPr>
      <w:r>
        <w:rPr>
          <w:rFonts w:cstheme="minorHAnsi"/>
          <w:lang w:val="en-GB"/>
        </w:rPr>
        <w:t xml:space="preserve">The </w:t>
      </w:r>
      <w:proofErr w:type="spellStart"/>
      <w:r>
        <w:rPr>
          <w:rFonts w:cstheme="minorHAnsi"/>
          <w:lang w:val="en-GB"/>
        </w:rPr>
        <w:t>Center</w:t>
      </w:r>
      <w:proofErr w:type="spellEnd"/>
      <w:r>
        <w:rPr>
          <w:rFonts w:cstheme="minorHAnsi"/>
          <w:lang w:val="en-GB"/>
        </w:rPr>
        <w:t xml:space="preserve"> for religious Studies (CERES) at the Ruhr Universität Bochum is a f</w:t>
      </w:r>
      <w:r w:rsidR="00F15120" w:rsidRPr="00A5436C">
        <w:rPr>
          <w:rFonts w:cstheme="minorHAnsi"/>
          <w:lang w:val="en-GB"/>
        </w:rPr>
        <w:t xml:space="preserve">elicitous choice </w:t>
      </w:r>
      <w:r>
        <w:rPr>
          <w:rFonts w:cstheme="minorHAnsi"/>
          <w:lang w:val="en-GB"/>
        </w:rPr>
        <w:t xml:space="preserve">as a venue for your biannual gathering. With colleagues at </w:t>
      </w:r>
      <w:proofErr w:type="gramStart"/>
      <w:r w:rsidR="00F15120" w:rsidRPr="00A5436C">
        <w:rPr>
          <w:rFonts w:cstheme="minorHAnsi"/>
          <w:lang w:val="en-GB"/>
        </w:rPr>
        <w:t>CERES</w:t>
      </w:r>
      <w:proofErr w:type="gramEnd"/>
      <w:r>
        <w:rPr>
          <w:rFonts w:cstheme="minorHAnsi"/>
          <w:lang w:val="en-GB"/>
        </w:rPr>
        <w:t xml:space="preserve"> I have </w:t>
      </w:r>
      <w:r w:rsidR="00F15120" w:rsidRPr="00A5436C">
        <w:rPr>
          <w:rFonts w:cstheme="minorHAnsi"/>
          <w:lang w:val="en-GB"/>
        </w:rPr>
        <w:t>longstanding contacts and share basic assumptions about how – and how not – to approach religion.</w:t>
      </w:r>
      <w:r>
        <w:rPr>
          <w:rFonts w:cstheme="minorHAnsi"/>
          <w:lang w:val="en-GB"/>
        </w:rPr>
        <w:t xml:space="preserve"> I find it very </w:t>
      </w:r>
      <w:r w:rsidR="00F15120" w:rsidRPr="00A5436C">
        <w:rPr>
          <w:rFonts w:cstheme="minorHAnsi"/>
          <w:lang w:val="en-GB"/>
        </w:rPr>
        <w:t>nice to receive this award here</w:t>
      </w:r>
      <w:r w:rsidR="00DE5682" w:rsidRPr="00A5436C">
        <w:rPr>
          <w:rFonts w:cstheme="minorHAnsi"/>
          <w:lang w:val="en-GB"/>
        </w:rPr>
        <w:t xml:space="preserve"> in Bochum, a city one may start to really like </w:t>
      </w:r>
      <w:r>
        <w:rPr>
          <w:rFonts w:cstheme="minorHAnsi"/>
          <w:lang w:val="en-GB"/>
        </w:rPr>
        <w:t>at second site</w:t>
      </w:r>
      <w:r w:rsidR="00F15120" w:rsidRPr="00A5436C">
        <w:rPr>
          <w:rFonts w:cstheme="minorHAnsi"/>
          <w:lang w:val="en-GB"/>
        </w:rPr>
        <w:t>.</w:t>
      </w:r>
    </w:p>
    <w:p w14:paraId="66B7E453" w14:textId="5E9735DC" w:rsidR="002A456E" w:rsidRPr="00A5436C" w:rsidRDefault="00207736" w:rsidP="005A25DA">
      <w:pPr>
        <w:spacing w:line="360" w:lineRule="auto"/>
        <w:ind w:firstLine="708"/>
        <w:rPr>
          <w:rFonts w:cstheme="minorHAnsi"/>
          <w:lang w:val="en-GB"/>
        </w:rPr>
      </w:pPr>
      <w:r w:rsidRPr="00A5436C">
        <w:rPr>
          <w:rFonts w:cstheme="minorHAnsi"/>
          <w:lang w:val="en-GB"/>
        </w:rPr>
        <w:t>Looking at m</w:t>
      </w:r>
      <w:r w:rsidR="00F15120" w:rsidRPr="00A5436C">
        <w:rPr>
          <w:rFonts w:cstheme="minorHAnsi"/>
          <w:lang w:val="en-GB"/>
        </w:rPr>
        <w:t>y own work</w:t>
      </w:r>
      <w:r w:rsidRPr="00A5436C">
        <w:rPr>
          <w:rFonts w:cstheme="minorHAnsi"/>
          <w:lang w:val="en-GB"/>
        </w:rPr>
        <w:t xml:space="preserve">, I would say that I have addressed media on various levels, from a direct study of media </w:t>
      </w:r>
      <w:r w:rsidR="005A25DA">
        <w:rPr>
          <w:rFonts w:cstheme="minorHAnsi"/>
          <w:lang w:val="en-GB"/>
        </w:rPr>
        <w:t xml:space="preserve">such as </w:t>
      </w:r>
      <w:r w:rsidRPr="00A5436C">
        <w:rPr>
          <w:rFonts w:cstheme="minorHAnsi"/>
          <w:lang w:val="en-GB"/>
        </w:rPr>
        <w:t>film and television to broader perspectives on mediation as a mode of (religious) world-making.</w:t>
      </w:r>
      <w:r w:rsidR="005A25DA">
        <w:rPr>
          <w:rFonts w:cstheme="minorHAnsi"/>
          <w:lang w:val="en-GB"/>
        </w:rPr>
        <w:t xml:space="preserve"> </w:t>
      </w:r>
      <w:proofErr w:type="gramStart"/>
      <w:r w:rsidRPr="00A5436C">
        <w:rPr>
          <w:rFonts w:cstheme="minorHAnsi"/>
          <w:lang w:val="en-GB"/>
        </w:rPr>
        <w:t>So</w:t>
      </w:r>
      <w:proofErr w:type="gramEnd"/>
      <w:r w:rsidRPr="00A5436C">
        <w:rPr>
          <w:rFonts w:cstheme="minorHAnsi"/>
          <w:lang w:val="en-GB"/>
        </w:rPr>
        <w:t xml:space="preserve"> my work on religion and media, starting from concrete ways in which religious groups in Ghana adopted modern mass media and the ways in which popular media as video contributed to the </w:t>
      </w:r>
      <w:proofErr w:type="spellStart"/>
      <w:r w:rsidRPr="00A5436C">
        <w:rPr>
          <w:rFonts w:cstheme="minorHAnsi"/>
          <w:lang w:val="en-GB"/>
        </w:rPr>
        <w:t>pentecostalization</w:t>
      </w:r>
      <w:proofErr w:type="spellEnd"/>
      <w:r w:rsidRPr="00A5436C">
        <w:rPr>
          <w:rFonts w:cstheme="minorHAnsi"/>
          <w:lang w:val="en-GB"/>
        </w:rPr>
        <w:t xml:space="preserve"> of the Ghanaian public sphere, is the base for my approach to religion.</w:t>
      </w:r>
      <w:r w:rsidR="005A25DA">
        <w:rPr>
          <w:rFonts w:cstheme="minorHAnsi"/>
          <w:lang w:val="en-GB"/>
        </w:rPr>
        <w:t xml:space="preserve"> </w:t>
      </w:r>
      <w:r w:rsidRPr="00A5436C">
        <w:rPr>
          <w:rFonts w:cstheme="minorHAnsi"/>
          <w:lang w:val="en-GB"/>
        </w:rPr>
        <w:t>My interest in the religion-media nexus has pushed me to develop a material understanding of religion, and I cannot think materiality without media and mediation.</w:t>
      </w:r>
      <w:r w:rsidR="005A25DA">
        <w:rPr>
          <w:rFonts w:cstheme="minorHAnsi"/>
          <w:lang w:val="en-GB"/>
        </w:rPr>
        <w:t xml:space="preserve"> </w:t>
      </w:r>
      <w:r w:rsidR="00DE5682" w:rsidRPr="00A5436C">
        <w:rPr>
          <w:rFonts w:cstheme="minorHAnsi"/>
          <w:lang w:val="en-GB"/>
        </w:rPr>
        <w:t>This is to say that media-mediation-mediatization have always been at the core of my work, and that I am much interested to engage in further exchanges with you.</w:t>
      </w:r>
      <w:r w:rsidR="005A25DA">
        <w:rPr>
          <w:rFonts w:cstheme="minorHAnsi"/>
          <w:lang w:val="en-GB"/>
        </w:rPr>
        <w:t xml:space="preserve"> </w:t>
      </w:r>
      <w:r w:rsidR="002A456E" w:rsidRPr="00A5436C">
        <w:rPr>
          <w:rFonts w:cstheme="minorHAnsi"/>
          <w:lang w:val="en-GB"/>
        </w:rPr>
        <w:t>I am extremely happy that you recognize my scholarship in that respect.</w:t>
      </w:r>
    </w:p>
    <w:p w14:paraId="6ADC773F" w14:textId="4E2290A7" w:rsidR="00DE5682" w:rsidRDefault="00DE5682" w:rsidP="00207736">
      <w:pPr>
        <w:spacing w:line="360" w:lineRule="auto"/>
        <w:rPr>
          <w:rFonts w:cstheme="minorHAnsi"/>
          <w:lang w:val="en-GB"/>
        </w:rPr>
      </w:pPr>
      <w:r w:rsidRPr="00A5436C">
        <w:rPr>
          <w:rFonts w:cstheme="minorHAnsi"/>
          <w:lang w:val="en-GB"/>
        </w:rPr>
        <w:t>Many thanks once again for having me, and my family here this afternoon</w:t>
      </w:r>
      <w:r w:rsidR="002A456E" w:rsidRPr="00A5436C">
        <w:rPr>
          <w:rFonts w:cstheme="minorHAnsi"/>
          <w:lang w:val="en-GB"/>
        </w:rPr>
        <w:t>, and all good wishes for your future work in these challenging and precarious time</w:t>
      </w:r>
      <w:r w:rsidRPr="00A5436C">
        <w:rPr>
          <w:rFonts w:cstheme="minorHAnsi"/>
          <w:lang w:val="en-GB"/>
        </w:rPr>
        <w:t>.</w:t>
      </w:r>
    </w:p>
    <w:p w14:paraId="3B32A30E" w14:textId="77777777" w:rsidR="005A25DA" w:rsidRDefault="005A25DA" w:rsidP="00207736">
      <w:pPr>
        <w:spacing w:line="360" w:lineRule="auto"/>
        <w:rPr>
          <w:rFonts w:cstheme="minorHAnsi"/>
          <w:lang w:val="en-GB"/>
        </w:rPr>
      </w:pPr>
    </w:p>
    <w:p w14:paraId="1EAF3CC9" w14:textId="45C3DE83" w:rsidR="005A25DA" w:rsidRDefault="005A25DA" w:rsidP="00207736">
      <w:pPr>
        <w:spacing w:line="360" w:lineRule="auto"/>
        <w:rPr>
          <w:rFonts w:cstheme="minorHAnsi"/>
          <w:lang w:val="en-GB"/>
        </w:rPr>
      </w:pPr>
      <w:r>
        <w:rPr>
          <w:rFonts w:cstheme="minorHAnsi"/>
          <w:lang w:val="en-GB"/>
        </w:rPr>
        <w:t>Birgit Meyer</w:t>
      </w:r>
    </w:p>
    <w:p w14:paraId="4B850E83" w14:textId="485B0489" w:rsidR="005A25DA" w:rsidRPr="00A5436C" w:rsidRDefault="005A25DA" w:rsidP="00207736">
      <w:pPr>
        <w:spacing w:line="360" w:lineRule="auto"/>
        <w:rPr>
          <w:rFonts w:cstheme="minorHAnsi"/>
          <w:lang w:val="en-GB"/>
        </w:rPr>
      </w:pPr>
      <w:r>
        <w:rPr>
          <w:rFonts w:cstheme="minorHAnsi"/>
          <w:lang w:val="en-GB"/>
        </w:rPr>
        <w:t>Bochum, 4 August 2023</w:t>
      </w:r>
    </w:p>
    <w:p w14:paraId="693B9853" w14:textId="77777777" w:rsidR="00DE5682" w:rsidRPr="00A5436C" w:rsidRDefault="00DE5682" w:rsidP="00207736">
      <w:pPr>
        <w:spacing w:line="360" w:lineRule="auto"/>
        <w:rPr>
          <w:rFonts w:cstheme="minorHAnsi"/>
          <w:lang w:val="en-GB"/>
        </w:rPr>
      </w:pPr>
    </w:p>
    <w:p w14:paraId="30A05730" w14:textId="77777777" w:rsidR="00207736" w:rsidRPr="00A5436C" w:rsidRDefault="00207736" w:rsidP="00207736">
      <w:pPr>
        <w:spacing w:line="360" w:lineRule="auto"/>
        <w:rPr>
          <w:rFonts w:cstheme="minorHAnsi"/>
          <w:lang w:val="en-GB"/>
        </w:rPr>
      </w:pPr>
    </w:p>
    <w:p w14:paraId="5B7A7AE7" w14:textId="77777777" w:rsidR="00207736" w:rsidRPr="00A5436C" w:rsidRDefault="00207736" w:rsidP="00207736">
      <w:pPr>
        <w:spacing w:line="360" w:lineRule="auto"/>
        <w:rPr>
          <w:rFonts w:cstheme="minorHAnsi"/>
          <w:lang w:val="en-GB"/>
        </w:rPr>
      </w:pPr>
    </w:p>
    <w:p w14:paraId="2F3192F0" w14:textId="11861693" w:rsidR="00207736" w:rsidRPr="00A5436C" w:rsidRDefault="00207736" w:rsidP="00207736">
      <w:pPr>
        <w:spacing w:line="360" w:lineRule="auto"/>
        <w:rPr>
          <w:rFonts w:cstheme="minorHAnsi"/>
          <w:lang w:val="en-GB"/>
        </w:rPr>
      </w:pPr>
    </w:p>
    <w:p w14:paraId="34DB5DBC" w14:textId="77777777" w:rsidR="00857BE1" w:rsidRPr="00A5436C" w:rsidRDefault="00857BE1" w:rsidP="00207736">
      <w:pPr>
        <w:spacing w:line="360" w:lineRule="auto"/>
        <w:rPr>
          <w:rFonts w:cstheme="minorHAnsi"/>
          <w:lang w:val="en-GB"/>
        </w:rPr>
      </w:pPr>
    </w:p>
    <w:p w14:paraId="6194CE47" w14:textId="77777777" w:rsidR="00857BE1" w:rsidRPr="00A5436C" w:rsidRDefault="00857BE1" w:rsidP="00207736">
      <w:pPr>
        <w:spacing w:line="360" w:lineRule="auto"/>
        <w:rPr>
          <w:rFonts w:cstheme="minorHAnsi"/>
          <w:lang w:val="en-GB"/>
        </w:rPr>
      </w:pPr>
    </w:p>
    <w:sectPr w:rsidR="00857BE1" w:rsidRPr="00A5436C" w:rsidSect="00BE2E0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81E68"/>
    <w:multiLevelType w:val="hybridMultilevel"/>
    <w:tmpl w:val="DF36981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28042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A0B"/>
    <w:rsid w:val="00207736"/>
    <w:rsid w:val="002A456E"/>
    <w:rsid w:val="00417809"/>
    <w:rsid w:val="005863A2"/>
    <w:rsid w:val="005A25DA"/>
    <w:rsid w:val="006D6271"/>
    <w:rsid w:val="00857BE1"/>
    <w:rsid w:val="00893B36"/>
    <w:rsid w:val="0093269E"/>
    <w:rsid w:val="00A15A0B"/>
    <w:rsid w:val="00A5436C"/>
    <w:rsid w:val="00A96A52"/>
    <w:rsid w:val="00BE2E0A"/>
    <w:rsid w:val="00DE5682"/>
    <w:rsid w:val="00F15120"/>
  </w:rsids>
  <m:mathPr>
    <m:mathFont m:val="Cambria Math"/>
    <m:brkBin m:val="before"/>
    <m:brkBinSub m:val="--"/>
    <m:smallFrac m:val="0"/>
    <m:dispDef/>
    <m:lMargin m:val="0"/>
    <m:rMargin m:val="0"/>
    <m:defJc m:val="centerGroup"/>
    <m:wrapIndent m:val="1440"/>
    <m:intLim m:val="subSup"/>
    <m:naryLim m:val="undOvr"/>
  </m:mathPr>
  <w:themeFontLang w:val="de-NL"/>
  <w:clrSchemeMapping w:bg1="light1" w:t1="dark1" w:bg2="light2" w:t2="dark2" w:accent1="accent1" w:accent2="accent2" w:accent3="accent3" w:accent4="accent4" w:accent5="accent5" w:accent6="accent6" w:hyperlink="hyperlink" w:followedHyperlink="followedHyperlink"/>
  <w:decimalSymbol w:val=","/>
  <w:listSeparator w:val=";"/>
  <w14:docId w14:val="303FEF44"/>
  <w15:chartTrackingRefBased/>
  <w15:docId w15:val="{15829A68-B1AA-0D4A-8E38-506F539E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32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4177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B. (Birgit)</dc:creator>
  <cp:keywords/>
  <dc:description/>
  <cp:lastModifiedBy>Meyer, B. (Birgit)</cp:lastModifiedBy>
  <cp:revision>2</cp:revision>
  <dcterms:created xsi:type="dcterms:W3CDTF">2023-08-30T15:36:00Z</dcterms:created>
  <dcterms:modified xsi:type="dcterms:W3CDTF">2023-08-30T15:36:00Z</dcterms:modified>
</cp:coreProperties>
</file>